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omic Sans MS" w:cs="Comic Sans MS" w:eastAsia="Comic Sans MS" w:hAnsi="Comic Sans MS"/>
          <w:sz w:val="52"/>
          <w:szCs w:val="52"/>
        </w:rPr>
      </w:pPr>
      <w:bookmarkStart w:colFirst="0" w:colLast="0" w:name="_heading=h.gjdgxs" w:id="0"/>
      <w:bookmarkEnd w:id="0"/>
      <w:r w:rsidDel="00000000" w:rsidR="00000000" w:rsidRPr="00000000">
        <w:rPr>
          <w:rFonts w:ascii="Comic Sans MS" w:cs="Comic Sans MS" w:eastAsia="Comic Sans MS" w:hAnsi="Comic Sans MS"/>
          <w:sz w:val="52"/>
          <w:szCs w:val="52"/>
          <w:rtl w:val="0"/>
        </w:rPr>
        <w:t xml:space="preserve">Fire Drill Procedure</w:t>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the event of a fire breaking out at pre-school the alarm will be raised by a member of staff. This is a loud continuous alarm which will sound around the entire pre-school building and within the garden. </w:t>
      </w:r>
    </w:p>
    <w:p w:rsidR="00000000" w:rsidDel="00000000" w:rsidP="00000000" w:rsidRDefault="00000000" w:rsidRPr="00000000" w14:paraId="00000005">
      <w:pPr>
        <w:rPr>
          <w:rFonts w:ascii="Comic Sans MS" w:cs="Comic Sans MS" w:eastAsia="Comic Sans MS" w:hAnsi="Comic Sans MS"/>
          <w:sz w:val="24"/>
          <w:szCs w:val="24"/>
          <w:highlight w:val="yellow"/>
        </w:rPr>
      </w:pPr>
      <w:r w:rsidDel="00000000" w:rsidR="00000000" w:rsidRPr="00000000">
        <w:rPr>
          <w:rFonts w:ascii="Comic Sans MS" w:cs="Comic Sans MS" w:eastAsia="Comic Sans MS" w:hAnsi="Comic Sans MS"/>
          <w:sz w:val="24"/>
          <w:szCs w:val="24"/>
          <w:rtl w:val="0"/>
        </w:rPr>
        <w:t xml:space="preserve">Preschool Health and Safety Officer - </w:t>
      </w:r>
      <w:r w:rsidDel="00000000" w:rsidR="00000000" w:rsidRPr="00000000">
        <w:rPr>
          <w:rFonts w:ascii="Comic Sans MS" w:cs="Comic Sans MS" w:eastAsia="Comic Sans MS" w:hAnsi="Comic Sans MS"/>
          <w:sz w:val="24"/>
          <w:szCs w:val="24"/>
          <w:highlight w:val="yellow"/>
          <w:rtl w:val="0"/>
        </w:rPr>
        <w:t xml:space="preserve">Claire Kettle</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staff </w:t>
      </w:r>
      <w:r w:rsidDel="00000000" w:rsidR="00000000" w:rsidRPr="00000000">
        <w:rPr>
          <w:rFonts w:ascii="Comic Sans MS" w:cs="Comic Sans MS" w:eastAsia="Comic Sans MS" w:hAnsi="Comic Sans MS"/>
          <w:b w:val="1"/>
          <w:sz w:val="24"/>
          <w:szCs w:val="24"/>
          <w:u w:val="single"/>
          <w:rtl w:val="0"/>
        </w:rPr>
        <w:t xml:space="preserve">MUST</w:t>
      </w:r>
      <w:r w:rsidDel="00000000" w:rsidR="00000000" w:rsidRPr="00000000">
        <w:rPr>
          <w:rFonts w:ascii="Comic Sans MS" w:cs="Comic Sans MS" w:eastAsia="Comic Sans MS" w:hAnsi="Comic Sans MS"/>
          <w:sz w:val="24"/>
          <w:szCs w:val="24"/>
          <w:rtl w:val="0"/>
        </w:rPr>
        <w:t xml:space="preserve"> follow the outlined procedure set out below:</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Each staff member is responsible for evacuating the area in which they are working at the time, including bathrooms and outside areas.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Health and Safety Officer or staff member in charge of the setting will get the evacuation bag, the register and mobile phone if safe to do so. All life saving medicines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MUST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be collected if possible to do so &amp; taken to the meeting point.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staff and children are to evacuate the building calmly and quickly through the nearest fire exit.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positioned in the garden staff </w:t>
      </w:r>
      <w:r w:rsidDel="00000000" w:rsidR="00000000" w:rsidRPr="00000000">
        <w:rPr>
          <w:rFonts w:ascii="Comic Sans MS" w:cs="Comic Sans MS" w:eastAsia="Comic Sans MS" w:hAnsi="Comic Sans MS"/>
          <w:b w:val="1"/>
          <w:i w:val="0"/>
          <w:smallCaps w:val="0"/>
          <w:strike w:val="0"/>
          <w:color w:val="000000"/>
          <w:sz w:val="24"/>
          <w:szCs w:val="24"/>
          <w:shd w:fill="auto" w:val="clear"/>
          <w:vertAlign w:val="baseline"/>
          <w:rtl w:val="0"/>
        </w:rPr>
        <w:t xml:space="preserve">MUST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evacuate through the garden gate and out </w:t>
      </w:r>
      <w:r w:rsidDel="00000000" w:rsidR="00000000" w:rsidRPr="00000000">
        <w:rPr>
          <w:rFonts w:ascii="Comic Sans MS" w:cs="Comic Sans MS" w:eastAsia="Comic Sans MS" w:hAnsi="Comic Sans MS"/>
          <w:sz w:val="24"/>
          <w:szCs w:val="24"/>
          <w:rtl w:val="0"/>
        </w:rPr>
        <w:t xml:space="preserve">onto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 driveway.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Once on the driveway all staff are to supervise the children. Coloured hoops on a rope will be taken from the evacuation bag and all children must be asked to hold these hoops.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children will then be carefully walked down into the neighbouring car park on Church </w:t>
      </w: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will walk the children with one adult at each end of the line of children and as many supervising as possible.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health and safety officer or person in charge of the setting will complete the register.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first point of safety is not far enough from the fire then the children must be walked to West Wycombe Primary school hall.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must dial 999 and request emergency services be sent to pre-school for a fire evacuation.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nominated member of staff will be sent to wait by the road side on Church Lane to assist the emergency services.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will be contacted to arrange immediate collection of their children from the school hall.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full report will be written by staff and submitted to OFSTED.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was adopted by West Wycombe Pre-school Playgroup in October 2010 and updated when necessary and reviewed on a yearly basis. </w:t>
      </w:r>
    </w:p>
    <w:p w:rsidR="00000000" w:rsidDel="00000000" w:rsidP="00000000" w:rsidRDefault="00000000" w:rsidRPr="00000000" w14:paraId="00000016">
      <w:pPr>
        <w:spacing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Reviewed June 2025</w:t>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_x0000_i1025" style="width:62.25pt;height:67.5pt" fillcolor="window" o:ole="" type="#_x0000_t75">
          <v:imagedata r:id="rId1" o:title=""/>
        </v:shape>
        <o:OLEObject DrawAspect="Content" r:id="rId2" ObjectID="_1663688839"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590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F0C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0C35"/>
  </w:style>
  <w:style w:type="paragraph" w:styleId="Footer">
    <w:name w:val="footer"/>
    <w:basedOn w:val="Normal"/>
    <w:link w:val="FooterChar"/>
    <w:uiPriority w:val="99"/>
    <w:unhideWhenUsed w:val="1"/>
    <w:rsid w:val="00BF0C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0C35"/>
  </w:style>
  <w:style w:type="paragraph" w:styleId="ListParagraph">
    <w:name w:val="List Paragraph"/>
    <w:basedOn w:val="Normal"/>
    <w:uiPriority w:val="34"/>
    <w:qFormat w:val="1"/>
    <w:rsid w:val="00BF0C35"/>
    <w:pPr>
      <w:ind w:left="720"/>
      <w:contextualSpacing w:val="1"/>
    </w:pPr>
  </w:style>
  <w:style w:type="paragraph" w:styleId="BalloonText">
    <w:name w:val="Balloon Text"/>
    <w:basedOn w:val="Normal"/>
    <w:link w:val="BalloonTextChar"/>
    <w:uiPriority w:val="99"/>
    <w:semiHidden w:val="1"/>
    <w:unhideWhenUsed w:val="1"/>
    <w:rsid w:val="00C32AF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32AF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4OgF/W+PJRtSRFQPPcyc/6jQw==">CgMxLjAyCGguZ2pkZ3hzOAByITFRcWRwc0dETVRLMXp1MXNtX2x2dTNBa1ROa1lfR1RxRQ==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2020-10-08T18:01:00Z</dcterms:created>
  <dc:creator>wwpspg@gmail.com</dc:creator>
</cp:coreProperties>
</file>